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6C" w:rsidRDefault="00FC23D6">
      <w:pPr>
        <w:rPr>
          <w:b/>
        </w:rPr>
      </w:pPr>
      <w:r w:rsidRPr="00FC23D6">
        <w:rPr>
          <w:b/>
        </w:rPr>
        <w:t>Kl. VII a – 01.03, 02.03</w:t>
      </w:r>
    </w:p>
    <w:p w:rsidR="00FC23D6" w:rsidRDefault="00FC23D6">
      <w:pPr>
        <w:rPr>
          <w:b/>
        </w:rPr>
      </w:pPr>
      <w:r>
        <w:rPr>
          <w:b/>
        </w:rPr>
        <w:t>Temat: Iloczyn i iloraz potęg o jednakowych podstawach. /01.03/</w:t>
      </w:r>
    </w:p>
    <w:p w:rsidR="00FC23D6" w:rsidRDefault="00FC23D6">
      <w:r>
        <w:t>1. Wzór na iloczyn potęg o jednakowych podstawach:</w:t>
      </w:r>
    </w:p>
    <w:p w:rsidR="00FC23D6" w:rsidRDefault="00FC23D6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    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FC23D6">
        <w:rPr>
          <w:rFonts w:eastAsiaTheme="minorEastAsia"/>
          <w:sz w:val="28"/>
          <w:szCs w:val="28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p>
        </m:sSup>
      </m:oMath>
      <w:r w:rsidRPr="00FC23D6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n+m</m:t>
            </m:r>
          </m:sup>
        </m:sSup>
      </m:oMath>
    </w:p>
    <w:p w:rsidR="00FC23D6" w:rsidRDefault="00213D72" w:rsidP="00213D72">
      <w:pPr>
        <w:pStyle w:val="Bezodstpw"/>
      </w:pPr>
      <w:r>
        <w:t>Podstawa się nie zmienia, a wykładniki dodajemy, np.</w:t>
      </w:r>
    </w:p>
    <w:p w:rsidR="00213D72" w:rsidRDefault="00213D72" w:rsidP="00213D72">
      <w:pPr>
        <w:pStyle w:val="Bezodstpw"/>
      </w:pPr>
    </w:p>
    <w:p w:rsidR="00FC23D6" w:rsidRDefault="00FC23D6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4+8 </m:t>
            </m:r>
          </m:sup>
        </m:sSup>
      </m:oMath>
      <w:r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p>
        </m:sSup>
      </m:oMath>
    </w:p>
    <w:p w:rsidR="00FC23D6" w:rsidRDefault="00FC23D6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2+5 </m:t>
            </m:r>
          </m:sup>
        </m:sSup>
      </m:oMath>
      <w:r w:rsidR="00213D72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</w:p>
    <w:p w:rsidR="00213D72" w:rsidRDefault="00213D72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11 </m:t>
            </m:r>
          </m:sup>
        </m:sSup>
      </m:oMath>
      <w:r>
        <w:rPr>
          <w:rFonts w:eastAsiaTheme="minorEastAsia"/>
          <w:sz w:val="28"/>
          <w:szCs w:val="28"/>
        </w:rPr>
        <w:t>= ……………………</w:t>
      </w:r>
    </w:p>
    <w:p w:rsidR="00213D72" w:rsidRDefault="00213D72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>= …………………</w:t>
      </w:r>
    </w:p>
    <w:p w:rsidR="00213D72" w:rsidRDefault="00213D72">
      <w:pPr>
        <w:rPr>
          <w:rFonts w:eastAsiaTheme="minorEastAsia"/>
        </w:rPr>
      </w:pPr>
      <w:r>
        <w:rPr>
          <w:rFonts w:eastAsiaTheme="minorEastAsia"/>
          <w:sz w:val="28"/>
          <w:szCs w:val="28"/>
        </w:rPr>
        <w:t>2</w:t>
      </w:r>
      <w:r w:rsidRPr="00213D72">
        <w:rPr>
          <w:rFonts w:eastAsiaTheme="minorEastAsia"/>
        </w:rPr>
        <w:t>. Wzór na iloraz potęg o jednakowych podstawach:</w:t>
      </w:r>
    </w:p>
    <w:p w:rsidR="00213D72" w:rsidRDefault="00213D72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p>
        </m:sSup>
      </m:oMath>
      <w:r>
        <w:rPr>
          <w:rFonts w:eastAsiaTheme="minorEastAsia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n-m</m:t>
            </m:r>
          </m:sup>
        </m:sSup>
      </m:oMath>
    </w:p>
    <w:p w:rsidR="00213D72" w:rsidRDefault="00213D72">
      <w:pPr>
        <w:rPr>
          <w:rFonts w:eastAsiaTheme="minorEastAsia"/>
        </w:rPr>
      </w:pPr>
      <w:r w:rsidRPr="00213D72">
        <w:rPr>
          <w:rFonts w:eastAsiaTheme="minorEastAsia"/>
        </w:rPr>
        <w:t>Podstawa się nie zmienia, a wykładniki odejmujemy, np.</w:t>
      </w:r>
    </w:p>
    <w:p w:rsidR="00213D72" w:rsidRDefault="00213D72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 w:rsidRPr="00213D72">
        <w:rPr>
          <w:rFonts w:eastAsiaTheme="minorEastAsia"/>
          <w:sz w:val="28"/>
          <w:szCs w:val="28"/>
        </w:rPr>
        <w:t xml:space="preserve"> :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213D7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10-4</m:t>
            </m:r>
          </m:sup>
        </m:sSup>
      </m:oMath>
      <w:r w:rsidR="00137C1A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:rsidR="00137C1A" w:rsidRDefault="00137C1A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rFonts w:eastAsiaTheme="minorEastAsia"/>
          <w:sz w:val="28"/>
          <w:szCs w:val="28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8-3 </m:t>
            </m:r>
          </m:sup>
        </m:sSup>
      </m:oMath>
      <w:r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:rsidR="00137C1A" w:rsidRDefault="00137C1A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>
        <w:rPr>
          <w:rFonts w:eastAsiaTheme="minorEastAsia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>= ……………………</w:t>
      </w:r>
    </w:p>
    <w:p w:rsidR="00137C1A" w:rsidRDefault="00137C1A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…………………..</w:t>
      </w:r>
    </w:p>
    <w:p w:rsidR="00137C1A" w:rsidRDefault="00137C1A" w:rsidP="00137C1A">
      <w:pPr>
        <w:pStyle w:val="Bezodstpw"/>
      </w:pPr>
      <w:r>
        <w:t>Zadanie domowe na czwartek:</w:t>
      </w:r>
    </w:p>
    <w:p w:rsidR="00137C1A" w:rsidRDefault="00137C1A" w:rsidP="00137C1A">
      <w:pPr>
        <w:pStyle w:val="Bezodstpw"/>
      </w:pPr>
      <w:r>
        <w:t>Ćw. 1, 2, 3, 4 str. 93</w:t>
      </w:r>
    </w:p>
    <w:p w:rsidR="00137C1A" w:rsidRDefault="00137C1A" w:rsidP="00137C1A">
      <w:pPr>
        <w:pStyle w:val="Bezodstpw"/>
      </w:pPr>
    </w:p>
    <w:p w:rsidR="00137C1A" w:rsidRPr="00FE4083" w:rsidRDefault="00137C1A" w:rsidP="00FE4083">
      <w:pPr>
        <w:rPr>
          <w:b/>
        </w:rPr>
      </w:pPr>
      <w:r w:rsidRPr="00FE4083">
        <w:rPr>
          <w:b/>
        </w:rPr>
        <w:t>Temat: Potęgowanie potęgi. /02.04/</w:t>
      </w:r>
    </w:p>
    <w:p w:rsidR="00FE4083" w:rsidRDefault="00FE4083" w:rsidP="00FE4083">
      <w:r>
        <w:t>1. Wzór na potęgowanie potęgi</w:t>
      </w:r>
    </w:p>
    <w:p w:rsidR="00FE4083" w:rsidRDefault="00FE4083" w:rsidP="00FE4083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m)</m:t>
                </m:r>
              </m:sup>
            </m:sSup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FE4083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 x n</m:t>
            </m:r>
          </m:sup>
        </m:sSup>
      </m:oMath>
    </w:p>
    <w:p w:rsidR="00FE4083" w:rsidRDefault="00FE4083" w:rsidP="00FE4083">
      <w:pPr>
        <w:rPr>
          <w:rFonts w:eastAsiaTheme="minorEastAsia"/>
        </w:rPr>
      </w:pPr>
      <w:r w:rsidRPr="00FE4083">
        <w:rPr>
          <w:rFonts w:eastAsiaTheme="minorEastAsia"/>
        </w:rPr>
        <w:t>Podstawa się nie zmienia, a wykładniki mnożymy, np.</w:t>
      </w:r>
    </w:p>
    <w:p w:rsidR="00FE4083" w:rsidRDefault="00FE4083" w:rsidP="00FE4083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4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sup>
        </m:sSup>
      </m:oMath>
      <w:r w:rsidRPr="00FE4083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 x 5</m:t>
            </m:r>
          </m:sup>
        </m:sSup>
      </m:oMath>
      <w:r w:rsidRPr="00FE4083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sup>
        </m:sSup>
      </m:oMath>
    </w:p>
    <w:p w:rsidR="00FE4083" w:rsidRDefault="00FE4083" w:rsidP="00FE4083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="00ED3411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 x 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D3411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sup>
        </m:sSup>
      </m:oMath>
    </w:p>
    <w:p w:rsidR="00ED3411" w:rsidRDefault="00ED3411" w:rsidP="00FE4083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………………….</w:t>
      </w:r>
    </w:p>
    <w:p w:rsidR="00ED3411" w:rsidRDefault="00ED3411" w:rsidP="00FE4083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rFonts w:eastAsiaTheme="minorEastAsia"/>
          <w:sz w:val="28"/>
          <w:szCs w:val="28"/>
        </w:rPr>
        <w:t xml:space="preserve"> = ……………….....</w:t>
      </w:r>
    </w:p>
    <w:p w:rsidR="00ED3411" w:rsidRDefault="00ED3411" w:rsidP="00ED3411">
      <w:pPr>
        <w:pStyle w:val="Bezodstpw"/>
      </w:pPr>
      <w:r w:rsidRPr="00ED3411">
        <w:t>Zad. domowe</w:t>
      </w:r>
      <w:r>
        <w:t xml:space="preserve"> na poniedziałek:</w:t>
      </w:r>
    </w:p>
    <w:p w:rsidR="00ED3411" w:rsidRDefault="00ED3411" w:rsidP="00ED3411">
      <w:pPr>
        <w:pStyle w:val="Bezodstpw"/>
      </w:pPr>
      <w:r>
        <w:t>Ćw. 1, 2 str. 95</w:t>
      </w:r>
    </w:p>
    <w:p w:rsidR="00ED3411" w:rsidRPr="00ED3411" w:rsidRDefault="00ED3411" w:rsidP="00FE4083">
      <w:r w:rsidRPr="00ED3411">
        <w:rPr>
          <w:rFonts w:eastAsiaTheme="minorEastAsia"/>
        </w:rPr>
        <w:t>:</w:t>
      </w:r>
    </w:p>
    <w:sectPr w:rsidR="00ED3411" w:rsidRPr="00ED3411" w:rsidSect="00ED341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C23D6"/>
    <w:rsid w:val="00137C1A"/>
    <w:rsid w:val="00213D72"/>
    <w:rsid w:val="0071306C"/>
    <w:rsid w:val="00ED3411"/>
    <w:rsid w:val="00FC23D6"/>
    <w:rsid w:val="00F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23D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3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3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2020-03-31T16:58:00Z</dcterms:created>
  <dcterms:modified xsi:type="dcterms:W3CDTF">2020-03-31T17:47:00Z</dcterms:modified>
</cp:coreProperties>
</file>