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83" w:rsidRDefault="00F90B83" w:rsidP="00D552EF">
      <w:r>
        <w:t>Zadania z etyki kl.5b 27.03. Temat: Komunikacja międzyludzka</w:t>
      </w:r>
    </w:p>
    <w:p w:rsidR="000D7FD8" w:rsidRDefault="00F90B83" w:rsidP="00D552EF">
      <w:r>
        <w:t>Zapisz w zeszycie punkty</w:t>
      </w:r>
      <w:r w:rsidR="00FD626F">
        <w:t xml:space="preserve"> i treści tylko pogrubione, zabawy przećwicz z rodz</w:t>
      </w:r>
      <w:r w:rsidR="00C608BE">
        <w:t>i</w:t>
      </w:r>
      <w:r w:rsidR="00FD626F">
        <w:t>ną</w:t>
      </w:r>
    </w:p>
    <w:p w:rsidR="000D7FD8" w:rsidRPr="00FD626F" w:rsidRDefault="00F90B83" w:rsidP="00D552EF">
      <w:pPr>
        <w:rPr>
          <w:b/>
        </w:rPr>
      </w:pPr>
      <w:r w:rsidRPr="00FD626F">
        <w:rPr>
          <w:b/>
        </w:rPr>
        <w:t xml:space="preserve"> 1</w:t>
      </w:r>
      <w:r w:rsidR="000D7FD8" w:rsidRPr="00FD626F">
        <w:rPr>
          <w:b/>
        </w:rPr>
        <w:t>.</w:t>
      </w:r>
      <w:r w:rsidRPr="00FD626F">
        <w:rPr>
          <w:b/>
        </w:rPr>
        <w:t>Wprowadzenie do tematu zajęć- „</w:t>
      </w:r>
      <w:r w:rsidR="000D7FD8" w:rsidRPr="00FD626F">
        <w:rPr>
          <w:b/>
        </w:rPr>
        <w:t>: Co wam się kojarzy z hasłem</w:t>
      </w:r>
      <w:r w:rsidRPr="00FD626F">
        <w:rPr>
          <w:b/>
        </w:rPr>
        <w:t xml:space="preserve">: „komunikacja międzyludzka”? </w:t>
      </w:r>
    </w:p>
    <w:p w:rsidR="00F90B83" w:rsidRPr="00FD626F" w:rsidRDefault="00F90B83" w:rsidP="00D552EF">
      <w:pPr>
        <w:rPr>
          <w:b/>
        </w:rPr>
      </w:pPr>
      <w:r w:rsidRPr="00FD626F">
        <w:rPr>
          <w:b/>
        </w:rPr>
        <w:t>Słuchanie, mówienie, gadulstwo, mówienie bez sensu, porozumiewanie się, precyzja wypowiedzi, wyrazistość wymowy, staranność w mówieniu</w:t>
      </w:r>
    </w:p>
    <w:p w:rsidR="000D7FD8" w:rsidRDefault="00F90B83" w:rsidP="00D552EF">
      <w:r>
        <w:t xml:space="preserve"> </w:t>
      </w:r>
    </w:p>
    <w:p w:rsidR="000D7FD8" w:rsidRDefault="00F90B83" w:rsidP="00D552EF">
      <w:r w:rsidRPr="00FD626F">
        <w:rPr>
          <w:b/>
        </w:rPr>
        <w:t xml:space="preserve">2. Zabawa </w:t>
      </w:r>
      <w:r w:rsidR="00FD626F" w:rsidRPr="00FD626F">
        <w:rPr>
          <w:b/>
        </w:rPr>
        <w:t xml:space="preserve"> ,,Umiejętność słuchania ‘’</w:t>
      </w:r>
      <w:r w:rsidR="00FD626F">
        <w:t>-</w:t>
      </w:r>
      <w:r w:rsidR="000D7FD8">
        <w:t xml:space="preserve"> celem ćwiczenia jest rozpoznanie emocji towarzyszących podczas mówienia do kogoś, kto nas nie słucha. Przebieg: Uczniowie dobierają się w pary i siadają do siebie twarzami. Jedna osoba z pary będzie opowiadać o swoich ostatnich wakacjach, druga będzie słuchaczem. Zadaniem słuchacza jest jednak wyjątkowo nieuważne słuchanie: patrzenie w okno, zdejmowanie pyłków ze swojego ubrania, wykonywanie różnych czynności nie związanych z treścią komunikatu. Druga część ćwiczenia polega na tym, by słuchacze maksymalnie skoncentrowali się na przekazywanych treściach tak, by po upływie określonego czasu móc powtórzyć owe treści swojemu rozmówcy swoimi słowami, lecz starając się nic nie zmieniać.</w:t>
      </w:r>
      <w:r w:rsidR="00FD626F">
        <w:t xml:space="preserve"> Co czujesz jak ktoś cię nie słucha?</w:t>
      </w:r>
    </w:p>
    <w:p w:rsidR="000D7FD8" w:rsidRDefault="00F90B83" w:rsidP="00D552EF">
      <w:r w:rsidRPr="00FD626F">
        <w:rPr>
          <w:b/>
        </w:rPr>
        <w:t xml:space="preserve"> 3</w:t>
      </w:r>
      <w:r w:rsidR="000D7FD8" w:rsidRPr="00FD626F">
        <w:rPr>
          <w:b/>
        </w:rPr>
        <w:t>.</w:t>
      </w:r>
      <w:r w:rsidRPr="00FD626F">
        <w:rPr>
          <w:b/>
        </w:rPr>
        <w:t>Zabawa ,,Głuchy telefon”</w:t>
      </w:r>
      <w:r>
        <w:t xml:space="preserve"> -</w:t>
      </w:r>
      <w:r w:rsidR="000D7FD8">
        <w:t xml:space="preserve"> celem ćwiczenia jest analiza zakłóceń podczas komunikacji. Przebieg: Uczniowie dzielą się na dwie grupy i siadają w rzędach. Prowadząca wręcza pierwszym osobom tekst z gazety składający się z ok. 20- 30 słów. Odczytują one po cichu informacje i przekazują szeptem do ucha osobom siedzącym obok. Te kolejnym itd. Do końca rzędu, ostatnie osoby mówią głośno, co usłyszały. Końcowe wersje tekstów porównuje się z pierwowzorem. Należy zwrócić uwagę na różnice między pierwotną i ostateczną wersją informacji, zastanowić się nad czynnikami, które zniekształcają przekaz i w jaki sposób zapobiegać takim zakłóceniom. </w:t>
      </w:r>
    </w:p>
    <w:p w:rsidR="000D7FD8" w:rsidRDefault="00F90B83" w:rsidP="00D552EF">
      <w:r w:rsidRPr="00FD626F">
        <w:rPr>
          <w:b/>
        </w:rPr>
        <w:t>4</w:t>
      </w:r>
      <w:r w:rsidR="00FD626F" w:rsidRPr="00FD626F">
        <w:rPr>
          <w:b/>
        </w:rPr>
        <w:t>.Precyzja wypowiedzi</w:t>
      </w:r>
      <w:r w:rsidR="00FD626F">
        <w:t xml:space="preserve"> -</w:t>
      </w:r>
      <w:r w:rsidR="000D7FD8">
        <w:t xml:space="preserve"> celem ćwiczenia było uświadomienie sobie znaczenia precyzyjnego komunikowania oraz poznanie zasad sprzyjających jasności wypowiedzi. Przebieg: Prowadząca informuje, że celem zadania jest ćwiczenie precyzyjnego komunikowania się. Uczniowie dobierają się w pary. Osoba A ma zasłonięte oczy przepaską albo w inny sposób byle by nie widziała kartki, na której będzie rysować. Osoba B prowadzi rękę rysującego tylko za pomocą słów. Osoba A ma narysować zwierzę np.: kota, psa, świnię, konia, ptaka itp. Zadaniem osoby B jest takie pokierowanie osobą rysującą by z obrazka można się było domyśleć, co to za zwierzę. Po wykonaniu rysunków uczniowie omawiają swoje doświadczenia: Czy wskazówki były jasne? Jakie elementy pomagały a jakie przeszkadzały[ intonacja, szybkość mówienia]? Czy obie strony są zadowolone z efektu? Uczniowie podsumowują: -Jakiego typu wskazówki były najbardziej przydatne? Prowadząca prosi by każdy na kartce napisał cechy jasnej komunikacji następnie na arkuszu papieru uczniowie tworzą wspólną listę tych cech.</w:t>
      </w:r>
    </w:p>
    <w:p w:rsidR="006F307A" w:rsidRPr="00D552EF" w:rsidRDefault="006F307A" w:rsidP="00D552EF">
      <w:pPr>
        <w:rPr>
          <w:szCs w:val="28"/>
        </w:rPr>
      </w:pPr>
    </w:p>
    <w:sectPr w:rsidR="006F307A" w:rsidRPr="00D552EF" w:rsidSect="000D7FD8">
      <w:pgSz w:w="11906" w:h="16838"/>
      <w:pgMar w:top="198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B7955"/>
    <w:rsid w:val="000D7FD8"/>
    <w:rsid w:val="00251333"/>
    <w:rsid w:val="00390265"/>
    <w:rsid w:val="00590B68"/>
    <w:rsid w:val="006B7955"/>
    <w:rsid w:val="006E51E4"/>
    <w:rsid w:val="006F307A"/>
    <w:rsid w:val="00801643"/>
    <w:rsid w:val="00940586"/>
    <w:rsid w:val="00C608BE"/>
    <w:rsid w:val="00CA1277"/>
    <w:rsid w:val="00D552EF"/>
    <w:rsid w:val="00F31A49"/>
    <w:rsid w:val="00F90B83"/>
    <w:rsid w:val="00FD62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1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404</Words>
  <Characters>2430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Umerski</dc:creator>
  <cp:keywords/>
  <dc:description/>
  <cp:lastModifiedBy>Umerski</cp:lastModifiedBy>
  <cp:revision>9</cp:revision>
  <dcterms:created xsi:type="dcterms:W3CDTF">2020-03-20T09:53:00Z</dcterms:created>
  <dcterms:modified xsi:type="dcterms:W3CDTF">2020-03-27T05:58:00Z</dcterms:modified>
</cp:coreProperties>
</file>