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Grudziądz, 19 marca 2020 r.</w:t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Do uczniów klas V- VIII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</w:t>
      </w:r>
      <w:r>
        <w:rPr>
          <w:rFonts w:cs="Times New Roman" w:ascii="Times New Roman" w:hAnsi="Times New Roman"/>
          <w:sz w:val="32"/>
          <w:szCs w:val="32"/>
        </w:rPr>
        <w:t xml:space="preserve">Podany temat należy przeczytać z podręcznika- nawet kilkakrotnie i sporządzić notatkę na podpisanej </w:t>
      </w:r>
      <w:r>
        <w:rPr>
          <w:rFonts w:cs="Times New Roman" w:ascii="Times New Roman" w:hAnsi="Times New Roman"/>
          <w:b/>
          <w:sz w:val="32"/>
          <w:szCs w:val="32"/>
        </w:rPr>
        <w:t>kartce</w:t>
      </w:r>
      <w:r>
        <w:rPr>
          <w:rFonts w:cs="Times New Roman" w:ascii="Times New Roman" w:hAnsi="Times New Roman"/>
          <w:sz w:val="32"/>
          <w:szCs w:val="32"/>
        </w:rPr>
        <w:t>- imię, nazwisko i klasa. Jako notatkę należy wykorzystać tekst</w:t>
      </w:r>
      <w:r>
        <w:rPr>
          <w:rFonts w:cs="Times New Roman" w:ascii="Times New Roman" w:hAnsi="Times New Roman"/>
          <w:b/>
          <w:sz w:val="32"/>
          <w:szCs w:val="32"/>
        </w:rPr>
        <w:t xml:space="preserve"> Zapamiętaj.</w:t>
      </w:r>
      <w:r>
        <w:rPr>
          <w:rFonts w:cs="Times New Roman" w:ascii="Times New Roman" w:hAnsi="Times New Roman"/>
          <w:sz w:val="32"/>
          <w:szCs w:val="32"/>
        </w:rPr>
        <w:t xml:space="preserve"> Każdą kropkę w tekście należy potraktować jako punkt w notatce.</w:t>
      </w:r>
    </w:p>
    <w:p>
      <w:pPr>
        <w:pStyle w:val="Normal"/>
        <w:rPr/>
      </w:pPr>
      <w:r>
        <w:rPr>
          <w:rFonts w:cs="Times New Roman" w:ascii="Times New Roman" w:hAnsi="Times New Roman"/>
          <w:sz w:val="32"/>
          <w:szCs w:val="32"/>
        </w:rPr>
        <w:t xml:space="preserve">Va- </w:t>
      </w:r>
      <w:r>
        <w:rPr>
          <w:rFonts w:eastAsia="" w:cs="Times New Roman" w:ascii="Times New Roman" w:hAnsi="Times New Roman" w:eastAsiaTheme="minorEastAsia"/>
          <w:color w:val="000000"/>
          <w:sz w:val="32"/>
          <w:szCs w:val="32"/>
          <w:lang w:eastAsia="pl-PL"/>
        </w:rPr>
        <w:t>Kościół i kultura na zachodzie Europy.</w:t>
      </w:r>
    </w:p>
    <w:p>
      <w:pPr>
        <w:pStyle w:val="Normal"/>
        <w:rPr/>
      </w:pPr>
      <w:r>
        <w:rPr>
          <w:rFonts w:eastAsia="" w:cs="Times New Roman" w:ascii="Times New Roman" w:hAnsi="Times New Roman" w:eastAsiaTheme="minorEastAsia"/>
          <w:color w:val="000000"/>
          <w:sz w:val="32"/>
          <w:szCs w:val="32"/>
          <w:lang w:eastAsia="pl-PL"/>
        </w:rPr>
        <w:t>Vb- Kościół i kultura na zachodzie Europy.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color w:val="000000"/>
          <w:sz w:val="32"/>
          <w:szCs w:val="32"/>
          <w:lang w:eastAsia="pl-PL"/>
        </w:rPr>
        <w:t xml:space="preserve">Vc- </w:t>
      </w:r>
      <w:r>
        <w:rPr>
          <w:rFonts w:cs="Times New Roman" w:ascii="Times New Roman" w:hAnsi="Times New Roman"/>
          <w:color w:val="000000"/>
          <w:sz w:val="32"/>
          <w:szCs w:val="32"/>
          <w:lang w:eastAsia="pl-PL"/>
        </w:rPr>
        <w:t>Średniowieczne miasto.</w:t>
      </w:r>
    </w:p>
    <w:p>
      <w:pPr>
        <w:pStyle w:val="Normal"/>
        <w:spacing w:before="0" w:after="200"/>
        <w:rPr>
          <w:b w:val="false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  <w:lang w:eastAsia="pl-PL"/>
        </w:rPr>
        <w:t xml:space="preserve">VIa-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Rzeczpospolita w okresie kryzysu – czasy saskie.</w:t>
      </w:r>
    </w:p>
    <w:p>
      <w:pPr>
        <w:pStyle w:val="Normal"/>
        <w:spacing w:before="0" w:after="200"/>
        <w:rPr>
          <w:b w:val="false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VIb- Rzeczpospolita w okresie kryzysu – czasy saskie.</w:t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VIIa- Zakończenie I wojny światowej.</w:t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VIIb- Konferencja pokojowa w Paryżu.</w:t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VIIIa- Postalinowska odwilż i mała stabilizacja.</w:t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VIIIb- Przemiany społeczne i kulturowe w drugiej połowie XX wieku.</w:t>
      </w:r>
    </w:p>
    <w:p>
      <w:pPr>
        <w:pStyle w:val="Normal"/>
        <w:spacing w:before="0" w:after="200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spacing w:before="0" w:after="20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Pozdrawiam. Lewandowski.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gendaPl Bold">
    <w:charset w:val="ee"/>
    <w:family w:val="roman"/>
    <w:pitch w:val="variable"/>
  </w:font>
  <w:font w:name="Times New Roman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charset w:val="ee"/>
    <w:family w:val="roman"/>
    <w:pitch w:val="variable"/>
  </w:font>
  <w:font w:name="AgendaPl BoldCondense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3848"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b/>
      <w:color w:val="003892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b/>
      <w:color w:val="003892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b/>
      <w:color w:val="003892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eastAsia="Calibri" w:cs="Arial"/>
      <w:b/>
      <w:color w:val="0033FF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CondensedItalic">
    <w:name w:val="Condensed Italic"/>
    <w:qFormat/>
    <w:rPr>
      <w:i/>
      <w:iCs/>
    </w:rPr>
  </w:style>
  <w:style w:type="character" w:styleId="B">
    <w:name w:val="B"/>
    <w:qFormat/>
    <w:rPr>
      <w:b/>
      <w:bCs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007PODSTAWAtytul">
    <w:name w:val="007 PODSTAWA_tytul"/>
    <w:basedOn w:val="Normal"/>
    <w:qFormat/>
    <w:pPr>
      <w:widowControl w:val="false"/>
      <w:spacing w:lineRule="atLeast" w:line="240" w:before="0" w:after="0"/>
      <w:jc w:val="center"/>
      <w:textAlignment w:val="center"/>
    </w:pPr>
    <w:rPr>
      <w:rFonts w:ascii="AgendaPl Bold" w:hAnsi="AgendaPl Bold" w:eastAsia="NSimSun" w:cs="AgendaPl Bold"/>
      <w:b/>
      <w:bCs/>
      <w:color w:val="FF7F00"/>
      <w:sz w:val="48"/>
      <w:szCs w:val="48"/>
      <w:lang w:eastAsia="pl-P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>
    <w:name w:val="Default"/>
    <w:qFormat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0"/>
      <w:kern w:val="0"/>
      <w:sz w:val="24"/>
      <w:szCs w:val="24"/>
      <w:lang w:val="pl-PL" w:eastAsia="en-US" w:bidi="ar-SA"/>
    </w:rPr>
  </w:style>
  <w:style w:type="paragraph" w:styleId="PLATabelkabezdzieleniaTABELE">
    <w:name w:val="PLA Tabelka bez dzielenia (TABELE)"/>
    <w:basedOn w:val="PLATabelatekstTABELE"/>
    <w:qFormat/>
    <w:pPr>
      <w:suppressAutoHyphens w:val="true"/>
    </w:pPr>
    <w:rPr/>
  </w:style>
  <w:style w:type="paragraph" w:styleId="PLATabelagwkaTABELE">
    <w:name w:val="PLA Tabela główka (TABELE)"/>
    <w:basedOn w:val="Brakstyluakapitowego"/>
    <w:qFormat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atekstTABELE">
    <w:name w:val="PLA Tabela tekst (TABELE)"/>
    <w:basedOn w:val="Brakstyluakapitowego"/>
    <w:qFormat/>
    <w:pPr>
      <w:tabs>
        <w:tab w:val="clear" w:pos="709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tytuTABELE">
    <w:name w:val="PLA Tabela tytuł (TABELE)"/>
    <w:basedOn w:val="Brakstyluakapitowego"/>
    <w:qFormat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</w:rPr>
  </w:style>
  <w:style w:type="paragraph" w:styleId="Brakstyluakapitowego">
    <w:name w:val="[Brak stylu akapitowego]"/>
    <w:qFormat/>
    <w:pPr>
      <w:widowControl/>
      <w:kinsoku w:val="true"/>
      <w:overflowPunct w:val="false"/>
      <w:autoSpaceDE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 w:eastAsiaTheme="minorHAns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MtabelaIkolumnatytulliczba">
    <w:name w:val="RM tabela_I kolumna_tytul + liczba"/>
    <w:basedOn w:val="Normal"/>
    <w:qFormat/>
    <w:pPr>
      <w:tabs>
        <w:tab w:val="clear" w:pos="709"/>
        <w:tab w:val="right" w:pos="283" w:leader="none"/>
        <w:tab w:val="left" w:pos="397" w:leader="none"/>
      </w:tabs>
      <w:spacing w:lineRule="atLeast" w:line="255" w:before="0" w:after="0"/>
      <w:ind w:left="397" w:right="0" w:hanging="397"/>
      <w:textAlignment w:val="center"/>
    </w:pPr>
    <w:rPr>
      <w:rFonts w:ascii="AgendaPl BoldCondensed" w:hAnsi="AgendaPl BoldCondensed" w:eastAsia="NSimSun" w:cs="AgendaPl BoldCondensed"/>
      <w:b/>
      <w:bCs/>
      <w:color w:val="000000"/>
      <w:sz w:val="20"/>
      <w:szCs w:val="20"/>
      <w:lang w:eastAsia="pl-PL"/>
    </w:rPr>
  </w:style>
  <w:style w:type="paragraph" w:styleId="RMtabelatekst1">
    <w:name w:val="RM tabela tekst 1)"/>
    <w:basedOn w:val="NoParagraphStyle"/>
    <w:qFormat/>
    <w:pPr>
      <w:tabs>
        <w:tab w:val="clear" w:pos="709"/>
        <w:tab w:val="left" w:pos="624" w:leader="none"/>
      </w:tabs>
      <w:spacing w:lineRule="atLeast" w:line="255"/>
      <w:ind w:left="624" w:right="0" w:hanging="170"/>
      <w:jc w:val="both"/>
    </w:pPr>
    <w:rPr>
      <w:rFonts w:ascii="AgendaPl RegularCondensed" w:hAnsi="AgendaPl RegularCondensed" w:cs="AgendaPl RegularCondensed"/>
      <w:sz w:val="20"/>
      <w:szCs w:val="20"/>
    </w:rPr>
  </w:style>
  <w:style w:type="paragraph" w:styleId="RMtabelatekstliczba">
    <w:name w:val="RM tabela tekst liczba"/>
    <w:basedOn w:val="NoParagraphStyle"/>
    <w:qFormat/>
    <w:pPr>
      <w:tabs>
        <w:tab w:val="clear" w:pos="709"/>
        <w:tab w:val="decimal" w:pos="386" w:leader="none"/>
        <w:tab w:val="left" w:pos="454" w:leader="none"/>
      </w:tabs>
      <w:spacing w:lineRule="atLeast" w:line="255"/>
      <w:ind w:left="454" w:right="0" w:hanging="454"/>
    </w:pPr>
    <w:rPr>
      <w:rFonts w:ascii="AgendaPl RegularCondensed" w:hAnsi="AgendaPl RegularCondensed" w:cs="AgendaPl RegularCondensed"/>
      <w:sz w:val="20"/>
      <w:szCs w:val="20"/>
    </w:rPr>
  </w:style>
  <w:style w:type="paragraph" w:styleId="100tabelaglowkadrugirzadAdaminne">
    <w:name w:val="!100_tabela glowka drugi rzad (!Adam inne)"/>
    <w:basedOn w:val="NoParagraphStyle"/>
    <w:qFormat/>
    <w:pPr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styleId="100tabelaglowkaAdaminne">
    <w:name w:val="!100_tabela glowka (!Adam inne)"/>
    <w:basedOn w:val="NoParagraphStyle"/>
    <w:qFormat/>
    <w:pPr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styleId="NoParagraphStyle">
    <w:name w:val="[No Paragraph Style]"/>
    <w:qFormat/>
    <w:pPr>
      <w:widowControl w:val="false"/>
      <w:kinsoku w:val="true"/>
      <w:overflowPunct w:val="false"/>
      <w:autoSpaceDE w:val="true"/>
      <w:bidi w:val="0"/>
      <w:spacing w:lineRule="auto" w:line="288" w:before="0" w:after="0"/>
      <w:jc w:val="left"/>
      <w:textAlignment w:val="center"/>
    </w:pPr>
    <w:rPr>
      <w:rFonts w:ascii="Minion Pro" w:hAnsi="Minion Pro" w:eastAsia="NSimSun" w:cs="Minion Pro"/>
      <w:color w:val="000000"/>
      <w:kern w:val="0"/>
      <w:sz w:val="24"/>
      <w:szCs w:val="24"/>
      <w:lang w:val="pl-PL" w:eastAsia="pl-PL" w:bidi="ar-SA"/>
    </w:rPr>
  </w:style>
  <w:style w:type="paragraph" w:styleId="RMtabelatekst">
    <w:name w:val="RM tabela tekst"/>
    <w:basedOn w:val="NoParagraphStyle"/>
    <w:qFormat/>
    <w:pPr>
      <w:tabs>
        <w:tab w:val="clear" w:pos="709"/>
        <w:tab w:val="left" w:pos="170" w:leader="none"/>
      </w:tabs>
      <w:spacing w:lineRule="atLeast" w:line="255"/>
      <w:jc w:val="both"/>
    </w:pPr>
    <w:rPr>
      <w:rFonts w:ascii="AgendaPl RegularCondensed" w:hAnsi="AgendaPl RegularCondensed" w:cs="AgendaPl RegularCondensed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LibreOffice/6.1.3.2$Windows_x86 LibreOffice_project/86daf60bf00efa86ad547e59e09d6bb77c699acb</Application>
  <Pages>1</Pages>
  <Words>103</Words>
  <Characters>629</Characters>
  <CharactersWithSpaces>733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2020-03-19T09:10:00Z</dcterms:created>
  <dc:creator>Lenovo</dc:creator>
  <dc:description/>
  <dc:language>pl-PL</dc:language>
  <cp:lastModifiedBy/>
  <dcterms:modified xsi:type="dcterms:W3CDTF">2020-03-19T10:35:21Z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