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360"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b/>
          <w:b/>
          <w:i/>
          <w:i/>
          <w:color w:val="C00000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i/>
          <w:color w:val="C00000"/>
          <w:sz w:val="28"/>
          <w:szCs w:val="28"/>
        </w:rPr>
        <w:t>Witajcie!</w:t>
      </w:r>
    </w:p>
    <w:p>
      <w:pPr>
        <w:pStyle w:val="NormalWeb"/>
        <w:shd w:val="clear" w:color="auto" w:fill="FFFFFF"/>
        <w:spacing w:lineRule="auto" w:line="360" w:beforeAutospacing="0" w:before="0" w:after="280"/>
        <w:jc w:val="both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i/>
          <w:color w:val="C00000"/>
          <w:sz w:val="28"/>
          <w:szCs w:val="28"/>
        </w:rPr>
        <w:t>Dziś dowiecie się, jak odróżnić zdanie pojedyncze od złożonego.  Zapiszcie temat lekcji:</w:t>
      </w:r>
    </w:p>
    <w:p>
      <w:pPr>
        <w:pStyle w:val="NormalWeb"/>
        <w:shd w:val="clear" w:color="auto" w:fill="FFFFFF"/>
        <w:spacing w:lineRule="auto" w:line="360" w:before="280" w:after="280"/>
        <w:jc w:val="both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02</w:t>
      </w: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.0</w:t>
      </w: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6</w:t>
      </w: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.2020 r.                                            Lekcja</w:t>
      </w:r>
    </w:p>
    <w:p>
      <w:pPr>
        <w:pStyle w:val="Normal"/>
        <w:shd w:val="clear" w:color="auto" w:fill="FFFFFF"/>
        <w:spacing w:beforeAutospacing="1" w:afterAutospacing="1"/>
        <w:rPr>
          <w:rFonts w:ascii="Calibri" w:hAnsi="Calibri" w:cs="Calibri" w:asciiTheme="minorHAnsi" w:cstheme="minorHAnsi" w:hAnsiTheme="minorHAnsi"/>
          <w:b/>
          <w:b/>
          <w:color w:val="363636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color w:val="363636"/>
          <w:sz w:val="28"/>
          <w:szCs w:val="28"/>
        </w:rPr>
        <w:t xml:space="preserve">Temat: </w:t>
      </w:r>
      <w:r>
        <w:rPr>
          <w:rFonts w:cs="Calibri" w:ascii="Calibri" w:hAnsi="Calibri" w:asciiTheme="minorHAnsi" w:cstheme="minorHAnsi" w:hAnsiTheme="minorHAnsi"/>
          <w:b/>
          <w:i/>
          <w:color w:val="0070C0"/>
          <w:sz w:val="28"/>
          <w:szCs w:val="28"/>
          <w:u w:val="single"/>
        </w:rPr>
        <w:t>Zdanie pojedyncze a zdanie złożone.</w:t>
      </w:r>
    </w:p>
    <w:p>
      <w:pPr>
        <w:pStyle w:val="Normal"/>
        <w:shd w:val="clear" w:color="auto" w:fill="FFFFFF"/>
        <w:spacing w:beforeAutospacing="1" w:afterAutospacing="1"/>
        <w:rPr>
          <w:rFonts w:ascii="Calibri" w:hAnsi="Calibri" w:cs="Calibri" w:asciiTheme="minorHAnsi" w:cstheme="minorHAnsi" w:hAnsiTheme="minorHAnsi"/>
          <w:b/>
          <w:b/>
          <w:bCs/>
          <w:color w:val="363636"/>
          <w:sz w:val="28"/>
          <w:szCs w:val="28"/>
        </w:rPr>
      </w:pPr>
      <w:r>
        <w:rPr>
          <w:rFonts w:cs="Calibri" w:cstheme="minorHAnsi" w:ascii="Calibri" w:hAnsi="Calibri"/>
          <w:b/>
          <w:bCs/>
          <w:color w:val="363636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/>
        <w:jc w:val="both"/>
        <w:rPr>
          <w:rFonts w:cs="Calibri" w:cstheme="minorHAnsi"/>
          <w:b/>
          <w:b/>
          <w:color w:val="00B050"/>
          <w:sz w:val="28"/>
          <w:szCs w:val="28"/>
        </w:rPr>
      </w:pPr>
      <w:r>
        <w:rPr>
          <w:rFonts w:cs="Calibri" w:cstheme="minorHAnsi"/>
          <w:b/>
          <w:color w:val="C00000"/>
          <w:sz w:val="28"/>
          <w:szCs w:val="28"/>
        </w:rPr>
        <w:t xml:space="preserve">Najpierw wykonajcie zadanie na rozgrzewkę – s. 316 podręcznik.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/>
        <w:jc w:val="both"/>
        <w:rPr>
          <w:rFonts w:cs="Calibri" w:cstheme="minorHAnsi"/>
          <w:b/>
          <w:b/>
          <w:color w:val="00B050"/>
          <w:sz w:val="28"/>
          <w:szCs w:val="28"/>
        </w:rPr>
      </w:pPr>
      <w:r>
        <w:rPr>
          <w:rFonts w:cs="Calibri" w:cstheme="minorHAnsi"/>
          <w:b/>
          <w:color w:val="C00000"/>
          <w:sz w:val="28"/>
          <w:szCs w:val="28"/>
        </w:rPr>
        <w:t xml:space="preserve">Z pewnością zauważyliście, że orzeczenia to wyrazy: „świeci”, „wyszły”. W przykładach „A” mamy do czynienia z dwoma zdaniami, w każdym jest jedno orzeczenie. </w:t>
      </w:r>
    </w:p>
    <w:p>
      <w:pPr>
        <w:pStyle w:val="ListParagraph"/>
        <w:shd w:val="clear" w:color="auto" w:fill="FFFFFF"/>
        <w:spacing w:lineRule="auto" w:line="360"/>
        <w:jc w:val="both"/>
        <w:rPr>
          <w:rFonts w:cs="Calibri" w:cstheme="minorHAnsi"/>
          <w:b/>
          <w:b/>
          <w:color w:val="C00000"/>
          <w:sz w:val="28"/>
          <w:szCs w:val="28"/>
        </w:rPr>
      </w:pPr>
      <w:r>
        <w:rPr>
          <w:rFonts w:cs="Calibri" w:cstheme="minorHAnsi"/>
          <w:b/>
          <w:color w:val="C00000"/>
          <w:sz w:val="28"/>
          <w:szCs w:val="28"/>
        </w:rPr>
        <w:t>W przykładzie „B” mamy jedno zdanie, ale są w nim dwa orzeczenia.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/>
        <w:jc w:val="both"/>
        <w:rPr>
          <w:rFonts w:cs="Calibri" w:cstheme="minorHAnsi"/>
          <w:b/>
          <w:b/>
          <w:color w:val="C00000"/>
          <w:sz w:val="28"/>
          <w:szCs w:val="28"/>
        </w:rPr>
      </w:pPr>
      <w:r>
        <w:rPr>
          <w:rFonts w:cs="Calibri" w:cstheme="minorHAnsi"/>
          <w:b/>
          <w:color w:val="C00000"/>
          <w:sz w:val="28"/>
          <w:szCs w:val="28"/>
        </w:rPr>
        <w:t>Zapiszcie w zeszytach: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/>
        <w:jc w:val="both"/>
        <w:rPr>
          <w:rFonts w:cs="Calibri" w:cstheme="minorHAnsi"/>
          <w:b/>
          <w:b/>
          <w:i/>
          <w:i/>
          <w:color w:val="0070C0"/>
          <w:sz w:val="28"/>
          <w:szCs w:val="28"/>
        </w:rPr>
      </w:pPr>
      <w:r>
        <w:rPr>
          <w:rFonts w:cs="Calibri" w:cstheme="minorHAnsi"/>
          <w:b/>
          <w:i/>
          <w:color w:val="0070C0"/>
          <w:sz w:val="28"/>
          <w:szCs w:val="28"/>
        </w:rPr>
        <w:t>Pod względem budowy zdania dzielą się na pojedyncze i złożone.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/>
        <w:jc w:val="both"/>
        <w:rPr>
          <w:rFonts w:cs="Calibri" w:cstheme="minorHAnsi"/>
          <w:b/>
          <w:b/>
          <w:i/>
          <w:i/>
          <w:color w:val="0070C0"/>
          <w:sz w:val="28"/>
          <w:szCs w:val="28"/>
        </w:rPr>
      </w:pPr>
      <w:r>
        <w:rPr>
          <w:rFonts w:cs="Calibri" w:cstheme="minorHAnsi"/>
          <w:b/>
          <w:i/>
          <w:color w:val="0070C0"/>
          <w:sz w:val="28"/>
          <w:szCs w:val="28"/>
        </w:rPr>
        <w:t>Zdanie, które ma jedno orzeczenie nazywamy zdaniem pojedynczym.</w:t>
      </w:r>
    </w:p>
    <w:p>
      <w:pPr>
        <w:pStyle w:val="ListParagraph"/>
        <w:shd w:val="clear" w:color="auto" w:fill="FFFFFF"/>
        <w:spacing w:lineRule="auto" w:line="360"/>
        <w:jc w:val="both"/>
        <w:rPr>
          <w:rFonts w:cs="Calibri" w:cstheme="minorHAnsi"/>
          <w:b/>
          <w:b/>
          <w:i/>
          <w:i/>
          <w:color w:val="0070C0"/>
          <w:sz w:val="28"/>
          <w:szCs w:val="28"/>
        </w:rPr>
      </w:pPr>
      <w:r>
        <w:rPr>
          <w:rFonts w:cs="Calibri" w:cstheme="minorHAnsi"/>
          <w:b/>
          <w:i/>
          <w:color w:val="0070C0"/>
          <w:sz w:val="28"/>
          <w:szCs w:val="28"/>
        </w:rPr>
        <w:t xml:space="preserve">Np. Kasia </w:t>
      </w:r>
      <w:r>
        <w:rPr>
          <w:rFonts w:cs="Calibri" w:cstheme="minorHAnsi"/>
          <w:b/>
          <w:i/>
          <w:color w:val="0070C0"/>
          <w:sz w:val="28"/>
          <w:szCs w:val="28"/>
          <w:u w:val="double"/>
        </w:rPr>
        <w:t>wyjechała</w:t>
      </w:r>
      <w:r>
        <w:rPr>
          <w:rFonts w:cs="Calibri" w:cstheme="minorHAnsi"/>
          <w:b/>
          <w:i/>
          <w:color w:val="0070C0"/>
          <w:sz w:val="28"/>
          <w:szCs w:val="28"/>
        </w:rPr>
        <w:t xml:space="preserve"> do Warszawy.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/>
        <w:jc w:val="both"/>
        <w:rPr>
          <w:rFonts w:cs="Calibri" w:cstheme="minorHAnsi"/>
          <w:b/>
          <w:b/>
          <w:i/>
          <w:i/>
          <w:color w:val="0070C0"/>
          <w:sz w:val="28"/>
          <w:szCs w:val="28"/>
        </w:rPr>
      </w:pPr>
      <w:r>
        <w:rPr>
          <w:rFonts w:cs="Calibri" w:cstheme="minorHAnsi"/>
          <w:b/>
          <w:i/>
          <w:color w:val="0070C0"/>
          <w:sz w:val="28"/>
          <w:szCs w:val="28"/>
        </w:rPr>
        <w:t>Zdanie, które ma więcej niż jedno orzeczenie, to zdanie złożone.</w:t>
      </w:r>
    </w:p>
    <w:p>
      <w:pPr>
        <w:pStyle w:val="ListParagraph"/>
        <w:shd w:val="clear" w:color="auto" w:fill="FFFFFF"/>
        <w:spacing w:lineRule="auto" w:line="360"/>
        <w:jc w:val="both"/>
        <w:rPr>
          <w:rFonts w:cs="Calibri" w:cstheme="minorHAnsi"/>
          <w:b/>
          <w:b/>
          <w:i/>
          <w:i/>
          <w:color w:val="0070C0"/>
          <w:sz w:val="28"/>
          <w:szCs w:val="28"/>
        </w:rPr>
      </w:pPr>
      <w:r>
        <w:rPr>
          <w:rFonts w:cs="Calibri" w:cstheme="minorHAnsi"/>
          <w:b/>
          <w:i/>
          <w:color w:val="0070C0"/>
          <w:sz w:val="28"/>
          <w:szCs w:val="28"/>
        </w:rPr>
        <w:t xml:space="preserve">Np. Kasia </w:t>
      </w:r>
      <w:r>
        <w:rPr>
          <w:rFonts w:cs="Calibri" w:cstheme="minorHAnsi"/>
          <w:b/>
          <w:i/>
          <w:color w:val="0070C0"/>
          <w:sz w:val="28"/>
          <w:szCs w:val="28"/>
          <w:u w:val="double"/>
        </w:rPr>
        <w:t>wyjechała</w:t>
      </w:r>
      <w:r>
        <w:rPr>
          <w:rFonts w:cs="Calibri" w:cstheme="minorHAnsi"/>
          <w:b/>
          <w:i/>
          <w:color w:val="0070C0"/>
          <w:sz w:val="28"/>
          <w:szCs w:val="28"/>
        </w:rPr>
        <w:t xml:space="preserve"> do Warszawy, ponieważ tam </w:t>
      </w:r>
      <w:r>
        <w:rPr>
          <w:rFonts w:cs="Calibri" w:cstheme="minorHAnsi"/>
          <w:b/>
          <w:i/>
          <w:color w:val="0070C0"/>
          <w:sz w:val="28"/>
          <w:szCs w:val="28"/>
          <w:u w:val="double"/>
        </w:rPr>
        <w:t>mieszka</w:t>
      </w:r>
      <w:r>
        <w:rPr>
          <w:rFonts w:cs="Calibri" w:cstheme="minorHAnsi"/>
          <w:b/>
          <w:i/>
          <w:color w:val="0070C0"/>
          <w:sz w:val="28"/>
          <w:szCs w:val="28"/>
        </w:rPr>
        <w:t xml:space="preserve"> jej siostra.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360"/>
        <w:jc w:val="both"/>
        <w:rPr>
          <w:rFonts w:cs="Calibri" w:cstheme="minorHAnsi"/>
          <w:b/>
          <w:b/>
          <w:i/>
          <w:i/>
          <w:color w:val="0070C0"/>
          <w:sz w:val="28"/>
          <w:szCs w:val="28"/>
        </w:rPr>
      </w:pPr>
      <w:r>
        <w:rPr>
          <w:rFonts w:cs="Calibri" w:cstheme="minorHAnsi"/>
          <w:b/>
          <w:i/>
          <w:color w:val="0070C0"/>
          <w:sz w:val="28"/>
          <w:szCs w:val="28"/>
        </w:rPr>
        <w:t>Zdanie złożone składa się z dwóch lub więcej zdań pojedynczych, nazywanych zdaniami składowymi. W zdaniu złożonym jest tyle zdań składowych, ile orzeczeń.</w:t>
      </w:r>
    </w:p>
    <w:p>
      <w:pPr>
        <w:pStyle w:val="ListParagraph"/>
        <w:shd w:val="clear" w:color="auto" w:fill="FFFFFF"/>
        <w:spacing w:lineRule="auto" w:line="360"/>
        <w:ind w:left="1440" w:hanging="0"/>
        <w:jc w:val="both"/>
        <w:rPr>
          <w:rFonts w:cs="Calibri" w:cstheme="minorHAnsi"/>
          <w:b/>
          <w:b/>
          <w:i/>
          <w:i/>
          <w:color w:val="0070C0"/>
          <w:sz w:val="28"/>
          <w:szCs w:val="28"/>
        </w:rPr>
      </w:pPr>
      <w:r>
        <w:rPr>
          <w:rFonts w:cs="Calibri" w:cstheme="minorHAnsi"/>
          <w:b/>
          <w:i/>
          <w:color w:val="0070C0"/>
          <w:sz w:val="28"/>
          <w:szCs w:val="28"/>
        </w:rPr>
        <w:t xml:space="preserve">Np. Ania </w:t>
      </w:r>
      <w:r>
        <w:rPr>
          <w:rFonts w:cs="Calibri" w:cstheme="minorHAnsi"/>
          <w:b/>
          <w:i/>
          <w:color w:val="0070C0"/>
          <w:sz w:val="28"/>
          <w:szCs w:val="28"/>
          <w:u w:val="double"/>
        </w:rPr>
        <w:t>odpoczywa</w:t>
      </w:r>
      <w:r>
        <w:rPr>
          <w:rFonts w:cs="Calibri" w:cstheme="minorHAnsi"/>
          <w:b/>
          <w:i/>
          <w:color w:val="0070C0"/>
          <w:sz w:val="28"/>
          <w:szCs w:val="28"/>
        </w:rPr>
        <w:t xml:space="preserve"> i </w:t>
      </w:r>
      <w:r>
        <w:rPr>
          <w:rFonts w:cs="Calibri" w:cstheme="minorHAnsi"/>
          <w:b/>
          <w:i/>
          <w:color w:val="0070C0"/>
          <w:sz w:val="28"/>
          <w:szCs w:val="28"/>
          <w:u w:val="double"/>
        </w:rPr>
        <w:t>słucha</w:t>
      </w:r>
      <w:r>
        <w:rPr>
          <w:rFonts w:cs="Calibri" w:cstheme="minorHAnsi"/>
          <w:b/>
          <w:i/>
          <w:color w:val="0070C0"/>
          <w:sz w:val="28"/>
          <w:szCs w:val="28"/>
        </w:rPr>
        <w:t xml:space="preserve"> radia.</w:t>
      </w:r>
    </w:p>
    <w:p>
      <w:pPr>
        <w:pStyle w:val="ListParagraph"/>
        <w:shd w:val="clear" w:color="auto" w:fill="FFFFFF"/>
        <w:spacing w:lineRule="auto" w:line="360"/>
        <w:ind w:left="1440" w:hanging="0"/>
        <w:jc w:val="both"/>
        <w:rPr>
          <w:rFonts w:cs="Calibri" w:cstheme="minorHAnsi"/>
          <w:b/>
          <w:b/>
          <w:i/>
          <w:i/>
          <w:color w:val="0070C0"/>
          <w:sz w:val="28"/>
          <w:szCs w:val="28"/>
        </w:rPr>
      </w:pPr>
      <w:r>
        <w:rPr>
          <w:rFonts w:cs="Calibri" w:cstheme="minorHAnsi"/>
          <w:b/>
          <w:i/>
          <w:color w:val="0070C0"/>
          <w:sz w:val="28"/>
          <w:szCs w:val="28"/>
        </w:rPr>
        <w:t xml:space="preserve">zdanie składowe            zdanie składowe            </w:t>
      </w:r>
    </w:p>
    <w:p>
      <w:pPr>
        <w:pStyle w:val="ListParagraph"/>
        <w:shd w:val="clear" w:color="auto" w:fill="FFFFFF"/>
        <w:spacing w:lineRule="auto" w:line="360"/>
        <w:ind w:left="1440" w:hanging="0"/>
        <w:jc w:val="both"/>
        <w:rPr>
          <w:rFonts w:cs="Calibri" w:cstheme="minorHAnsi"/>
          <w:b/>
          <w:b/>
          <w:i/>
          <w:i/>
          <w:color w:val="0070C0"/>
          <w:sz w:val="28"/>
          <w:szCs w:val="28"/>
        </w:rPr>
      </w:pPr>
      <w:r>
        <w:rPr>
          <w:rFonts w:cs="Calibri" w:cstheme="minorHAnsi"/>
          <w:b/>
          <w:i/>
          <w:color w:val="0070C0"/>
          <w:sz w:val="28"/>
          <w:szCs w:val="28"/>
        </w:rPr>
      </w:r>
    </w:p>
    <w:p>
      <w:pPr>
        <w:pStyle w:val="ListParagraph"/>
        <w:numPr>
          <w:ilvl w:val="1"/>
          <w:numId w:val="2"/>
        </w:numPr>
        <w:shd w:val="clear" w:color="auto" w:fill="FFFFFF"/>
        <w:tabs>
          <w:tab w:val="clear" w:pos="708"/>
          <w:tab w:val="left" w:pos="709" w:leader="none"/>
        </w:tabs>
        <w:spacing w:lineRule="auto" w:line="360"/>
        <w:ind w:left="709" w:hanging="360"/>
        <w:jc w:val="both"/>
        <w:rPr>
          <w:rFonts w:cs="Calibri" w:cstheme="minorHAnsi"/>
          <w:b/>
          <w:b/>
          <w:color w:val="C00000"/>
          <w:sz w:val="28"/>
          <w:szCs w:val="28"/>
        </w:rPr>
      </w:pPr>
      <w:r>
        <w:rPr>
          <w:rFonts w:cs="Calibri" w:cstheme="minorHAnsi"/>
          <w:b/>
          <w:color w:val="C00000"/>
          <w:sz w:val="28"/>
          <w:szCs w:val="28"/>
        </w:rPr>
        <w:t>Połączcie ze sobą zdania pojedyncze tak, aby powstały zdania złożone. Przepiszcie do zeszytu, podkreślcie orzeczenia:</w:t>
      </w:r>
    </w:p>
    <w:p>
      <w:pPr>
        <w:pStyle w:val="ListParagraph"/>
        <w:shd w:val="clear" w:color="auto" w:fill="FFFFFF"/>
        <w:spacing w:lineRule="auto" w:line="360"/>
        <w:ind w:left="709" w:hanging="0"/>
        <w:jc w:val="both"/>
        <w:rPr>
          <w:rFonts w:cs="Calibri" w:cstheme="minorHAnsi"/>
          <w:b/>
          <w:b/>
          <w:color w:val="C00000"/>
          <w:sz w:val="28"/>
          <w:szCs w:val="28"/>
        </w:rPr>
      </w:pPr>
      <w:r>
        <w:rPr>
          <w:rFonts w:cs="Calibri" w:cstheme="minorHAnsi"/>
          <w:b/>
          <w:color w:val="C00000"/>
          <w:sz w:val="28"/>
          <w:szCs w:val="28"/>
        </w:rPr>
        <w:t>Wzór:</w:t>
      </w:r>
    </w:p>
    <w:p>
      <w:pPr>
        <w:pStyle w:val="ListParagraph"/>
        <w:shd w:val="clear" w:color="auto" w:fill="FFFFFF"/>
        <w:spacing w:lineRule="auto" w:line="360"/>
        <w:ind w:left="709" w:hanging="0"/>
        <w:jc w:val="both"/>
        <w:rPr>
          <w:rFonts w:cs="Calibri" w:cstheme="minorHAnsi"/>
          <w:b/>
          <w:b/>
          <w:color w:val="C00000"/>
          <w:sz w:val="28"/>
          <w:szCs w:val="28"/>
        </w:rPr>
      </w:pPr>
      <w:r>
        <w:rPr>
          <w:rFonts w:cs="Calibri" w:cstheme="minorHAnsi"/>
          <w:b/>
          <w:color w:val="C00000"/>
          <w:sz w:val="28"/>
          <w:szCs w:val="28"/>
        </w:rPr>
        <w:t xml:space="preserve">Ola za późno </w:t>
      </w:r>
      <w:r>
        <w:rPr>
          <w:rFonts w:cs="Calibri" w:cstheme="minorHAnsi"/>
          <w:b/>
          <w:color w:val="C00000"/>
          <w:sz w:val="28"/>
          <w:szCs w:val="28"/>
          <w:u w:val="double"/>
        </w:rPr>
        <w:t>wstała</w:t>
      </w:r>
      <w:r>
        <w:rPr>
          <w:rFonts w:cs="Calibri" w:cstheme="minorHAnsi"/>
          <w:b/>
          <w:color w:val="C00000"/>
          <w:sz w:val="28"/>
          <w:szCs w:val="28"/>
        </w:rPr>
        <w:t xml:space="preserve">. </w:t>
      </w:r>
      <w:r>
        <w:rPr>
          <w:rFonts w:cs="Calibri" w:cstheme="minorHAnsi"/>
          <w:b/>
          <w:color w:val="C00000"/>
          <w:sz w:val="28"/>
          <w:szCs w:val="28"/>
          <w:u w:val="double"/>
        </w:rPr>
        <w:t>Spóźniła się</w:t>
      </w:r>
      <w:r>
        <w:rPr>
          <w:rFonts w:cs="Calibri" w:cstheme="minorHAnsi"/>
          <w:b/>
          <w:color w:val="C00000"/>
          <w:sz w:val="28"/>
          <w:szCs w:val="28"/>
        </w:rPr>
        <w:t xml:space="preserve"> na pierwszą lekcję.</w:t>
      </w:r>
    </w:p>
    <w:p>
      <w:pPr>
        <w:pStyle w:val="ListParagraph"/>
        <w:shd w:val="clear" w:color="auto" w:fill="FFFFFF"/>
        <w:spacing w:lineRule="auto" w:line="360"/>
        <w:ind w:left="709" w:hanging="0"/>
        <w:jc w:val="both"/>
        <w:rPr>
          <w:rFonts w:cs="Calibri" w:cstheme="minorHAnsi"/>
          <w:b/>
          <w:b/>
          <w:color w:val="C00000"/>
          <w:sz w:val="28"/>
          <w:szCs w:val="28"/>
        </w:rPr>
      </w:pPr>
      <w:r>
        <w:rPr>
          <w:rFonts w:cs="Calibri" w:cstheme="minorHAnsi"/>
          <w:b/>
          <w:color w:val="C00000"/>
          <w:sz w:val="28"/>
          <w:szCs w:val="28"/>
        </w:rPr>
        <w:t xml:space="preserve">Ola za późno </w:t>
      </w:r>
      <w:r>
        <w:rPr>
          <w:rFonts w:cs="Calibri" w:cstheme="minorHAnsi"/>
          <w:b/>
          <w:color w:val="C00000"/>
          <w:sz w:val="28"/>
          <w:szCs w:val="28"/>
          <w:u w:val="double"/>
        </w:rPr>
        <w:t>wstała</w:t>
      </w:r>
      <w:r>
        <w:rPr>
          <w:rFonts w:cs="Calibri" w:cstheme="minorHAnsi"/>
          <w:b/>
          <w:color w:val="C00000"/>
          <w:sz w:val="28"/>
          <w:szCs w:val="28"/>
        </w:rPr>
        <w:t xml:space="preserve">, więc </w:t>
      </w:r>
      <w:r>
        <w:rPr>
          <w:rFonts w:cs="Calibri" w:cstheme="minorHAnsi"/>
          <w:b/>
          <w:color w:val="C00000"/>
          <w:sz w:val="28"/>
          <w:szCs w:val="28"/>
          <w:u w:val="double"/>
        </w:rPr>
        <w:t>spóźniła się</w:t>
      </w:r>
      <w:r>
        <w:rPr>
          <w:rFonts w:cs="Calibri" w:cstheme="minorHAnsi"/>
          <w:b/>
          <w:color w:val="C00000"/>
          <w:sz w:val="28"/>
          <w:szCs w:val="28"/>
        </w:rPr>
        <w:t xml:space="preserve"> na pierwszą lekcję.</w:t>
      </w:r>
    </w:p>
    <w:p>
      <w:pPr>
        <w:pStyle w:val="ListParagraph"/>
        <w:shd w:val="clear" w:color="auto" w:fill="FFFFFF"/>
        <w:spacing w:lineRule="auto" w:line="360"/>
        <w:ind w:left="709" w:hanging="0"/>
        <w:jc w:val="both"/>
        <w:rPr>
          <w:rFonts w:cs="Calibri" w:cstheme="minorHAnsi"/>
          <w:b/>
          <w:b/>
          <w:color w:val="C00000"/>
          <w:sz w:val="28"/>
          <w:szCs w:val="28"/>
        </w:rPr>
      </w:pPr>
      <w:r>
        <w:rPr>
          <w:rFonts w:cs="Calibri" w:cstheme="minorHAnsi"/>
          <w:b/>
          <w:color w:val="C00000"/>
          <w:sz w:val="28"/>
          <w:szCs w:val="28"/>
        </w:rPr>
      </w:r>
    </w:p>
    <w:p>
      <w:pPr>
        <w:pStyle w:val="ListParagraph"/>
        <w:shd w:val="clear" w:color="auto" w:fill="FFFFFF"/>
        <w:spacing w:lineRule="auto" w:line="360"/>
        <w:ind w:left="709" w:hanging="0"/>
        <w:jc w:val="both"/>
        <w:rPr>
          <w:rFonts w:cs="Calibri" w:cstheme="minorHAnsi"/>
          <w:b/>
          <w:b/>
          <w:color w:val="C00000"/>
          <w:sz w:val="28"/>
          <w:szCs w:val="28"/>
        </w:rPr>
      </w:pPr>
      <w:r>
        <w:rPr>
          <w:rFonts w:cs="Calibri" w:cstheme="minorHAnsi"/>
          <w:b/>
          <w:color w:val="C00000"/>
          <w:sz w:val="28"/>
          <w:szCs w:val="28"/>
        </w:rPr>
        <w:t>Dziewczynka nie poszła na spotkanie z przyjaciółmi. Bardzo bolała ją głowa.</w:t>
      </w:r>
    </w:p>
    <w:p>
      <w:pPr>
        <w:pStyle w:val="ListParagraph"/>
        <w:shd w:val="clear" w:color="auto" w:fill="FFFFFF"/>
        <w:spacing w:lineRule="auto" w:line="360"/>
        <w:ind w:left="709" w:hanging="0"/>
        <w:jc w:val="both"/>
        <w:rPr>
          <w:rFonts w:cs="Calibri" w:cstheme="minorHAnsi"/>
          <w:b/>
          <w:b/>
          <w:color w:val="C00000"/>
          <w:sz w:val="28"/>
          <w:szCs w:val="28"/>
        </w:rPr>
      </w:pPr>
      <w:r>
        <w:rPr>
          <w:rFonts w:cs="Calibri" w:cstheme="minorHAnsi"/>
          <w:b/>
          <w:color w:val="C00000"/>
          <w:sz w:val="28"/>
          <w:szCs w:val="28"/>
        </w:rPr>
        <w:t>……………………………………………………………………………………………………………</w:t>
      </w:r>
      <w:r>
        <w:rPr>
          <w:rFonts w:cs="Calibri" w:cstheme="minorHAnsi"/>
          <w:b/>
          <w:color w:val="C00000"/>
          <w:sz w:val="28"/>
          <w:szCs w:val="28"/>
        </w:rPr>
        <w:t>..</w:t>
      </w:r>
    </w:p>
    <w:p>
      <w:pPr>
        <w:pStyle w:val="ListParagraph"/>
        <w:shd w:val="clear" w:color="auto" w:fill="FFFFFF"/>
        <w:spacing w:lineRule="auto" w:line="360"/>
        <w:ind w:left="709" w:hanging="0"/>
        <w:jc w:val="both"/>
        <w:rPr>
          <w:rFonts w:cs="Calibri" w:cstheme="minorHAnsi"/>
          <w:b/>
          <w:b/>
          <w:color w:val="C00000"/>
          <w:sz w:val="28"/>
          <w:szCs w:val="28"/>
        </w:rPr>
      </w:pPr>
      <w:r>
        <w:rPr>
          <w:rFonts w:cs="Calibri" w:cstheme="minorHAnsi"/>
          <w:b/>
          <w:color w:val="C00000"/>
          <w:sz w:val="28"/>
          <w:szCs w:val="28"/>
        </w:rPr>
        <w:t>Karolina jest dobra, serdeczna i miła. Bardzo ją lubię.</w:t>
      </w:r>
    </w:p>
    <w:p>
      <w:pPr>
        <w:pStyle w:val="ListParagraph"/>
        <w:shd w:val="clear" w:color="auto" w:fill="FFFFFF"/>
        <w:spacing w:lineRule="auto" w:line="360"/>
        <w:ind w:left="709" w:hanging="0"/>
        <w:jc w:val="both"/>
        <w:rPr>
          <w:rFonts w:cs="Calibri" w:cstheme="minorHAnsi"/>
          <w:b/>
          <w:b/>
          <w:color w:val="C00000"/>
          <w:sz w:val="28"/>
          <w:szCs w:val="28"/>
        </w:rPr>
      </w:pPr>
      <w:r>
        <w:rPr>
          <w:rFonts w:cs="Calibri" w:cstheme="minorHAnsi"/>
          <w:b/>
          <w:color w:val="C00000"/>
          <w:sz w:val="28"/>
          <w:szCs w:val="28"/>
        </w:rPr>
        <w:t>……………………………………………………………………………………………………………</w:t>
      </w:r>
      <w:r>
        <w:rPr>
          <w:rFonts w:cs="Calibri" w:cstheme="minorHAnsi"/>
          <w:b/>
          <w:color w:val="C00000"/>
          <w:sz w:val="28"/>
          <w:szCs w:val="28"/>
        </w:rPr>
        <w:t>..</w:t>
      </w:r>
    </w:p>
    <w:p>
      <w:pPr>
        <w:pStyle w:val="ListParagraph"/>
        <w:shd w:val="clear" w:color="auto" w:fill="FFFFFF"/>
        <w:spacing w:lineRule="auto" w:line="360"/>
        <w:ind w:left="709" w:hanging="0"/>
        <w:jc w:val="both"/>
        <w:rPr>
          <w:rFonts w:cs="Calibri" w:cstheme="minorHAnsi"/>
          <w:b/>
          <w:b/>
          <w:color w:val="C00000"/>
          <w:sz w:val="28"/>
          <w:szCs w:val="28"/>
        </w:rPr>
      </w:pPr>
      <w:r>
        <w:rPr>
          <w:rFonts w:cs="Calibri" w:cstheme="minorHAnsi"/>
          <w:b/>
          <w:color w:val="C00000"/>
          <w:sz w:val="28"/>
          <w:szCs w:val="28"/>
        </w:rPr>
        <w:t>Nie odrobił zadania z matematyki. Napisał wypracowanie z języka polskiego.</w:t>
      </w:r>
    </w:p>
    <w:p>
      <w:pPr>
        <w:pStyle w:val="ListParagraph"/>
        <w:shd w:val="clear" w:color="auto" w:fill="FFFFFF"/>
        <w:spacing w:lineRule="auto" w:line="360"/>
        <w:ind w:left="709" w:hanging="0"/>
        <w:jc w:val="both"/>
        <w:rPr>
          <w:rFonts w:cs="Calibri" w:cstheme="minorHAnsi"/>
          <w:b/>
          <w:b/>
          <w:color w:val="C00000"/>
          <w:sz w:val="28"/>
          <w:szCs w:val="28"/>
        </w:rPr>
      </w:pPr>
      <w:r>
        <w:rPr>
          <w:rFonts w:cs="Calibri" w:cstheme="minorHAnsi"/>
          <w:b/>
          <w:color w:val="C00000"/>
          <w:sz w:val="28"/>
          <w:szCs w:val="28"/>
        </w:rPr>
      </w:r>
    </w:p>
    <w:p>
      <w:pPr>
        <w:pStyle w:val="ListParagraph"/>
        <w:shd w:val="clear" w:color="auto" w:fill="FFFFFF"/>
        <w:spacing w:lineRule="auto" w:line="360"/>
        <w:ind w:left="709" w:hanging="0"/>
        <w:jc w:val="both"/>
        <w:rPr>
          <w:rFonts w:cs="Calibri" w:cstheme="minorHAnsi"/>
          <w:b/>
          <w:b/>
          <w:i/>
          <w:i/>
          <w:color w:val="00B050"/>
          <w:sz w:val="28"/>
          <w:szCs w:val="28"/>
        </w:rPr>
      </w:pPr>
      <w:r>
        <w:rPr>
          <w:rFonts w:cs="Calibri" w:cstheme="minorHAnsi"/>
          <w:b/>
          <w:i/>
          <w:color w:val="00B050"/>
          <w:sz w:val="28"/>
          <w:szCs w:val="28"/>
        </w:rPr>
        <w:t>Mam nadzieję, że zadanie nie sprawiło Wam problemu. Na następnej lekcji o tym porozmawiamy.</w:t>
      </w:r>
    </w:p>
    <w:p>
      <w:pPr>
        <w:pStyle w:val="ListParagraph"/>
        <w:shd w:val="clear" w:color="auto" w:fill="FFFFFF"/>
        <w:spacing w:lineRule="auto" w:line="360"/>
        <w:ind w:left="709" w:hanging="0"/>
        <w:jc w:val="both"/>
        <w:rPr>
          <w:rFonts w:cs="Calibri" w:cstheme="minorHAnsi"/>
          <w:b/>
          <w:b/>
          <w:i/>
          <w:i/>
          <w:color w:val="00B050"/>
          <w:sz w:val="28"/>
          <w:szCs w:val="28"/>
        </w:rPr>
      </w:pPr>
      <w:r>
        <w:rPr>
          <w:rFonts w:cs="Calibri" w:cstheme="minorHAnsi"/>
          <w:b/>
          <w:i/>
          <w:color w:val="00B050"/>
          <w:sz w:val="28"/>
          <w:szCs w:val="28"/>
        </w:rPr>
      </w:r>
    </w:p>
    <w:p>
      <w:pPr>
        <w:pStyle w:val="ListParagraph"/>
        <w:shd w:val="clear" w:color="auto" w:fill="FFFFFF"/>
        <w:spacing w:lineRule="auto" w:line="360"/>
        <w:ind w:left="709" w:hanging="0"/>
        <w:jc w:val="both"/>
        <w:rPr>
          <w:rFonts w:cs="Calibri" w:cstheme="minorHAnsi"/>
          <w:b/>
          <w:b/>
          <w:i/>
          <w:i/>
          <w:color w:val="00B050"/>
          <w:sz w:val="28"/>
          <w:szCs w:val="28"/>
        </w:rPr>
      </w:pPr>
      <w:r>
        <w:rPr>
          <w:rFonts w:cs="Calibri" w:cstheme="minorHAnsi"/>
          <w:b/>
          <w:i/>
          <w:color w:val="00B050"/>
          <w:sz w:val="28"/>
          <w:szCs w:val="28"/>
        </w:rPr>
        <w:t>Powodzenia!</w:t>
      </w:r>
    </w:p>
    <w:p>
      <w:pPr>
        <w:pStyle w:val="ListParagraph"/>
        <w:shd w:val="clear" w:color="auto" w:fill="FFFFFF"/>
        <w:spacing w:lineRule="auto" w:line="360"/>
        <w:ind w:left="709" w:hanging="0"/>
        <w:jc w:val="both"/>
        <w:rPr>
          <w:rFonts w:cs="Calibri" w:cstheme="minorHAnsi"/>
          <w:b/>
          <w:b/>
          <w:color w:val="C00000"/>
          <w:sz w:val="28"/>
          <w:szCs w:val="28"/>
        </w:rPr>
      </w:pPr>
      <w:r>
        <w:rPr>
          <w:rFonts w:cs="Calibri" w:cstheme="minorHAnsi"/>
          <w:b/>
          <w:color w:val="C00000"/>
          <w:sz w:val="28"/>
          <w:szCs w:val="28"/>
        </w:rPr>
      </w:r>
    </w:p>
    <w:p>
      <w:pPr>
        <w:pStyle w:val="ListParagraph"/>
        <w:shd w:val="clear" w:color="auto" w:fill="FFFFFF"/>
        <w:spacing w:lineRule="auto" w:line="360"/>
        <w:ind w:left="709" w:hanging="0"/>
        <w:jc w:val="both"/>
        <w:rPr>
          <w:rFonts w:cs="Calibri" w:cstheme="minorHAnsi"/>
          <w:b/>
          <w:b/>
          <w:color w:val="C00000"/>
          <w:sz w:val="28"/>
          <w:szCs w:val="28"/>
        </w:rPr>
      </w:pPr>
      <w:r>
        <w:rPr>
          <w:rFonts w:cs="Calibri" w:cstheme="minorHAnsi"/>
          <w:b/>
          <w:color w:val="C00000"/>
          <w:sz w:val="28"/>
          <w:szCs w:val="28"/>
        </w:rPr>
      </w:r>
    </w:p>
    <w:p>
      <w:pPr>
        <w:pStyle w:val="ListParagraph"/>
        <w:shd w:val="clear" w:color="auto" w:fill="FFFFFF"/>
        <w:spacing w:lineRule="auto" w:line="360"/>
        <w:jc w:val="both"/>
        <w:rPr>
          <w:rFonts w:cs="Calibri" w:cstheme="minorHAnsi"/>
          <w:b/>
          <w:b/>
          <w:color w:val="00B050"/>
          <w:sz w:val="28"/>
          <w:szCs w:val="28"/>
        </w:rPr>
      </w:pPr>
      <w:r>
        <w:rPr>
          <w:rFonts w:cs="Calibri" w:cstheme="minorHAnsi"/>
          <w:b/>
          <w:color w:val="00B050"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165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991653"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91653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LibreOffice/6.4.4.2$Windows_X86_64 LibreOffice_project/3d775be2011f3886db32dfd395a6a6d1ca2630ff</Application>
  <Pages>2</Pages>
  <Words>233</Words>
  <Characters>1412</Characters>
  <CharactersWithSpaces>1680</CharactersWithSpaces>
  <Paragraphs>27</Paragraphs>
  <Company>sp3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2020-06-01T22:52:00Z</dcterms:created>
  <dc:creator>wicedyrektor</dc:creator>
  <dc:description/>
  <dc:language>pl-PL</dc:language>
  <cp:lastModifiedBy/>
  <dcterms:modified xsi:type="dcterms:W3CDTF">2020-06-02T19:50:10Z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